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C" w:rsidRDefault="00AB519C">
      <w:pPr>
        <w:pStyle w:val="NormalWeb"/>
        <w:jc w:val="center"/>
        <w:rPr>
          <w:rFonts w:ascii="Arial" w:hAnsi="Arial"/>
          <w:b/>
        </w:rPr>
      </w:pPr>
      <w:bookmarkStart w:id="0" w:name="_GoBack"/>
      <w:bookmarkEnd w:id="0"/>
    </w:p>
    <w:p w:rsidR="00AB519C" w:rsidRPr="00FB4237" w:rsidRDefault="00E2559D" w:rsidP="00213F86">
      <w:pPr>
        <w:tabs>
          <w:tab w:val="left" w:pos="-720"/>
          <w:tab w:val="left" w:pos="0"/>
        </w:tabs>
        <w:suppressAutoHyphens/>
        <w:spacing w:after="24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FB4237">
        <w:rPr>
          <w:rFonts w:ascii="Arial" w:hAnsi="Arial" w:cs="Arial"/>
          <w:b/>
          <w:caps/>
          <w:sz w:val="28"/>
          <w:szCs w:val="28"/>
        </w:rPr>
        <w:t>Municipality:</w:t>
      </w:r>
      <w:r w:rsidRPr="00FB4237">
        <w:rPr>
          <w:rFonts w:ascii="Arial" w:hAnsi="Arial" w:cs="Arial"/>
          <w:b/>
          <w:sz w:val="28"/>
          <w:szCs w:val="28"/>
        </w:rPr>
        <w:t xml:space="preserve"> ___________</w:t>
      </w:r>
      <w:r w:rsidR="00AB519C" w:rsidRPr="00FB4237">
        <w:rPr>
          <w:rFonts w:ascii="Arial" w:hAnsi="Arial" w:cs="Arial"/>
          <w:b/>
          <w:sz w:val="28"/>
          <w:szCs w:val="28"/>
        </w:rPr>
        <w:t>__________________</w:t>
      </w:r>
    </w:p>
    <w:p w:rsidR="00AB519C" w:rsidRPr="00FB4237" w:rsidRDefault="009D4B39" w:rsidP="00E2559D">
      <w:pPr>
        <w:tabs>
          <w:tab w:val="left" w:pos="-720"/>
          <w:tab w:val="left" w:pos="0"/>
        </w:tabs>
        <w:suppressAutoHyphens/>
        <w:spacing w:after="120"/>
        <w:ind w:left="720" w:hanging="720"/>
        <w:jc w:val="center"/>
        <w:rPr>
          <w:rFonts w:ascii="Arial" w:hAnsi="Arial" w:cs="Arial"/>
          <w:b/>
          <w:caps/>
          <w:sz w:val="28"/>
          <w:szCs w:val="28"/>
        </w:rPr>
      </w:pPr>
      <w:r w:rsidRPr="00FB4237">
        <w:rPr>
          <w:rFonts w:ascii="Arial" w:hAnsi="Arial" w:cs="Arial"/>
          <w:b/>
          <w:caps/>
          <w:sz w:val="28"/>
          <w:szCs w:val="28"/>
        </w:rPr>
        <w:t>W</w:t>
      </w:r>
      <w:r w:rsidR="00AB519C" w:rsidRPr="00FB4237">
        <w:rPr>
          <w:rFonts w:ascii="Arial" w:hAnsi="Arial" w:cs="Arial"/>
          <w:b/>
          <w:caps/>
          <w:sz w:val="28"/>
          <w:szCs w:val="28"/>
        </w:rPr>
        <w:t>alk</w:t>
      </w:r>
      <w:r w:rsidRPr="00FB4237">
        <w:rPr>
          <w:rFonts w:ascii="Arial" w:hAnsi="Arial" w:cs="Arial"/>
          <w:b/>
          <w:caps/>
          <w:sz w:val="28"/>
          <w:szCs w:val="28"/>
        </w:rPr>
        <w:t>way</w:t>
      </w:r>
      <w:r w:rsidR="00AB519C" w:rsidRPr="00FB4237">
        <w:rPr>
          <w:rFonts w:ascii="Arial" w:hAnsi="Arial" w:cs="Arial"/>
          <w:b/>
          <w:caps/>
          <w:sz w:val="28"/>
          <w:szCs w:val="28"/>
        </w:rPr>
        <w:t xml:space="preserve"> Inspection Program</w:t>
      </w:r>
    </w:p>
    <w:p w:rsidR="00AB519C" w:rsidRPr="00E2559D" w:rsidRDefault="00416338" w:rsidP="00E2559D">
      <w:pPr>
        <w:tabs>
          <w:tab w:val="left" w:pos="-720"/>
          <w:tab w:val="left" w:pos="0"/>
        </w:tabs>
        <w:suppressAutoHyphens/>
        <w:spacing w:after="120"/>
        <w:ind w:left="720" w:hanging="720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E2559D">
        <w:rPr>
          <w:rFonts w:ascii="Arial" w:hAnsi="Arial" w:cs="Arial"/>
          <w:b/>
          <w:spacing w:val="-3"/>
          <w:sz w:val="28"/>
          <w:szCs w:val="28"/>
        </w:rPr>
        <w:t xml:space="preserve">Municipal </w:t>
      </w:r>
      <w:r w:rsidR="006162D9" w:rsidRPr="00E2559D">
        <w:rPr>
          <w:rFonts w:ascii="Arial" w:hAnsi="Arial" w:cs="Arial"/>
          <w:b/>
          <w:spacing w:val="-3"/>
          <w:sz w:val="28"/>
          <w:szCs w:val="28"/>
        </w:rPr>
        <w:t>Owned</w:t>
      </w:r>
      <w:r w:rsidRPr="00E2559D">
        <w:rPr>
          <w:rFonts w:ascii="Arial" w:hAnsi="Arial" w:cs="Arial"/>
          <w:b/>
          <w:spacing w:val="-3"/>
          <w:sz w:val="28"/>
          <w:szCs w:val="28"/>
        </w:rPr>
        <w:t xml:space="preserve"> Property</w:t>
      </w:r>
    </w:p>
    <w:p w:rsidR="006162D9" w:rsidRPr="00E2559D" w:rsidRDefault="006162D9" w:rsidP="00AB519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Arial" w:hAnsi="Arial" w:cs="Arial"/>
          <w:b/>
          <w:spacing w:val="-3"/>
        </w:rPr>
      </w:pPr>
    </w:p>
    <w:p w:rsidR="00AB519C" w:rsidRPr="003B3249" w:rsidRDefault="00AB519C" w:rsidP="003B324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</w:rPr>
      </w:pPr>
      <w:r w:rsidRPr="00E2559D">
        <w:rPr>
          <w:rFonts w:ascii="Arial" w:hAnsi="Arial" w:cs="Arial"/>
          <w:b/>
          <w:spacing w:val="-3"/>
          <w:u w:val="single"/>
        </w:rPr>
        <w:t>PURPOSE:</w:t>
      </w:r>
      <w:r w:rsidRPr="00E2559D">
        <w:rPr>
          <w:rFonts w:ascii="Arial" w:hAnsi="Arial" w:cs="Arial"/>
          <w:spacing w:val="-3"/>
        </w:rPr>
        <w:tab/>
      </w:r>
      <w:r w:rsidRPr="003B3249">
        <w:rPr>
          <w:rFonts w:ascii="Arial" w:hAnsi="Arial" w:cs="Arial"/>
        </w:rPr>
        <w:t>Over a period of time, sidewalks</w:t>
      </w:r>
      <w:r w:rsidR="00C059B4" w:rsidRPr="003B3249">
        <w:rPr>
          <w:rFonts w:ascii="Arial" w:hAnsi="Arial" w:cs="Arial"/>
        </w:rPr>
        <w:t>, crosswalks</w:t>
      </w:r>
      <w:r w:rsidRPr="003B3249">
        <w:rPr>
          <w:rFonts w:ascii="Arial" w:hAnsi="Arial" w:cs="Arial"/>
        </w:rPr>
        <w:t xml:space="preserve"> and paths become weathered, damaged and in poor condition.  Because of the importance of maintaining </w:t>
      </w:r>
      <w:r w:rsidR="006162D9" w:rsidRPr="003B3249">
        <w:rPr>
          <w:rFonts w:ascii="Arial" w:hAnsi="Arial" w:cs="Arial"/>
        </w:rPr>
        <w:t xml:space="preserve">municipal owned </w:t>
      </w:r>
      <w:r w:rsidRPr="003B3249">
        <w:rPr>
          <w:rFonts w:ascii="Arial" w:hAnsi="Arial" w:cs="Arial"/>
        </w:rPr>
        <w:t xml:space="preserve">sidewalks and paths </w:t>
      </w:r>
      <w:r w:rsidR="006162D9" w:rsidRPr="003B3249">
        <w:rPr>
          <w:rFonts w:ascii="Arial" w:hAnsi="Arial" w:cs="Arial"/>
        </w:rPr>
        <w:t>i</w:t>
      </w:r>
      <w:r w:rsidRPr="003B3249">
        <w:rPr>
          <w:rFonts w:ascii="Arial" w:hAnsi="Arial" w:cs="Arial"/>
        </w:rPr>
        <w:t xml:space="preserve">n </w:t>
      </w:r>
      <w:r w:rsidR="006162D9" w:rsidRPr="003B3249">
        <w:rPr>
          <w:rFonts w:ascii="Arial" w:hAnsi="Arial" w:cs="Arial"/>
        </w:rPr>
        <w:t xml:space="preserve">a </w:t>
      </w:r>
      <w:r w:rsidRPr="003B3249">
        <w:rPr>
          <w:rFonts w:ascii="Arial" w:hAnsi="Arial" w:cs="Arial"/>
        </w:rPr>
        <w:t xml:space="preserve">good </w:t>
      </w:r>
      <w:r w:rsidR="002E52AC" w:rsidRPr="003B3249">
        <w:rPr>
          <w:rFonts w:ascii="Arial" w:hAnsi="Arial" w:cs="Arial"/>
        </w:rPr>
        <w:t>and safe</w:t>
      </w:r>
      <w:r w:rsidRPr="003B3249">
        <w:rPr>
          <w:rFonts w:ascii="Arial" w:hAnsi="Arial" w:cs="Arial"/>
        </w:rPr>
        <w:t xml:space="preserve"> condition, an ongoing maintenance </w:t>
      </w:r>
      <w:r w:rsidR="006162D9" w:rsidRPr="003B3249">
        <w:rPr>
          <w:rFonts w:ascii="Arial" w:hAnsi="Arial" w:cs="Arial"/>
        </w:rPr>
        <w:t xml:space="preserve">inspection </w:t>
      </w:r>
      <w:r w:rsidRPr="003B3249">
        <w:rPr>
          <w:rFonts w:ascii="Arial" w:hAnsi="Arial" w:cs="Arial"/>
        </w:rPr>
        <w:t>program is necessary.</w:t>
      </w:r>
      <w:r w:rsidR="002E52AC" w:rsidRPr="003B3249">
        <w:rPr>
          <w:rFonts w:ascii="Arial" w:hAnsi="Arial" w:cs="Arial"/>
        </w:rPr>
        <w:t xml:space="preserve"> </w:t>
      </w:r>
      <w:r w:rsidR="006162D9" w:rsidRPr="003B3249">
        <w:rPr>
          <w:rFonts w:ascii="Arial" w:hAnsi="Arial" w:cs="Arial"/>
        </w:rPr>
        <w:t>These include</w:t>
      </w:r>
      <w:r w:rsidR="002E52AC" w:rsidRPr="003B3249">
        <w:rPr>
          <w:rFonts w:ascii="Arial" w:hAnsi="Arial" w:cs="Arial"/>
        </w:rPr>
        <w:t xml:space="preserve"> sidewalks</w:t>
      </w:r>
      <w:r w:rsidR="00C059B4" w:rsidRPr="003B3249">
        <w:rPr>
          <w:rFonts w:ascii="Arial" w:hAnsi="Arial" w:cs="Arial"/>
        </w:rPr>
        <w:t>,</w:t>
      </w:r>
      <w:r w:rsidR="009D4B39" w:rsidRPr="003B3249">
        <w:rPr>
          <w:rFonts w:ascii="Arial" w:hAnsi="Arial" w:cs="Arial"/>
        </w:rPr>
        <w:t xml:space="preserve"> including</w:t>
      </w:r>
      <w:r w:rsidR="00C059B4" w:rsidRPr="003B3249">
        <w:rPr>
          <w:rFonts w:ascii="Arial" w:hAnsi="Arial" w:cs="Arial"/>
        </w:rPr>
        <w:t xml:space="preserve"> </w:t>
      </w:r>
      <w:r w:rsidR="006162D9" w:rsidRPr="003B3249">
        <w:rPr>
          <w:rFonts w:ascii="Arial" w:hAnsi="Arial" w:cs="Arial"/>
        </w:rPr>
        <w:t>curbs</w:t>
      </w:r>
      <w:r w:rsidR="002E52AC" w:rsidRPr="003B3249">
        <w:rPr>
          <w:rFonts w:ascii="Arial" w:hAnsi="Arial" w:cs="Arial"/>
        </w:rPr>
        <w:t xml:space="preserve"> </w:t>
      </w:r>
      <w:r w:rsidR="00C059B4" w:rsidRPr="003B3249">
        <w:rPr>
          <w:rFonts w:ascii="Arial" w:hAnsi="Arial" w:cs="Arial"/>
        </w:rPr>
        <w:t xml:space="preserve">and crosswalks </w:t>
      </w:r>
      <w:r w:rsidR="006162D9" w:rsidRPr="003B3249">
        <w:rPr>
          <w:rFonts w:ascii="Arial" w:hAnsi="Arial" w:cs="Arial"/>
        </w:rPr>
        <w:t>constructed</w:t>
      </w:r>
      <w:r w:rsidR="002E52AC" w:rsidRPr="003B3249">
        <w:rPr>
          <w:rFonts w:ascii="Arial" w:hAnsi="Arial" w:cs="Arial"/>
        </w:rPr>
        <w:t xml:space="preserve"> of concrete, bricks, </w:t>
      </w:r>
      <w:proofErr w:type="gramStart"/>
      <w:r w:rsidR="002E52AC" w:rsidRPr="003B3249">
        <w:rPr>
          <w:rFonts w:ascii="Arial" w:hAnsi="Arial" w:cs="Arial"/>
        </w:rPr>
        <w:t>pavers</w:t>
      </w:r>
      <w:proofErr w:type="gramEnd"/>
      <w:r w:rsidR="002E52AC" w:rsidRPr="003B3249">
        <w:rPr>
          <w:rFonts w:ascii="Arial" w:hAnsi="Arial" w:cs="Arial"/>
        </w:rPr>
        <w:t xml:space="preserve"> and exposed aggregate. Paths include walking or bike paths maintained by the municipality </w:t>
      </w:r>
      <w:r w:rsidR="006162D9" w:rsidRPr="003B3249">
        <w:rPr>
          <w:rFonts w:ascii="Arial" w:hAnsi="Arial" w:cs="Arial"/>
        </w:rPr>
        <w:t>constructed</w:t>
      </w:r>
      <w:r w:rsidR="002E52AC" w:rsidRPr="003B3249">
        <w:rPr>
          <w:rFonts w:ascii="Arial" w:hAnsi="Arial" w:cs="Arial"/>
        </w:rPr>
        <w:t xml:space="preserve"> of concrete, </w:t>
      </w:r>
      <w:r w:rsidR="006162D9" w:rsidRPr="003B3249">
        <w:rPr>
          <w:rFonts w:ascii="Arial" w:hAnsi="Arial" w:cs="Arial"/>
        </w:rPr>
        <w:t>asphalt</w:t>
      </w:r>
      <w:r w:rsidR="002E52AC" w:rsidRPr="003B3249">
        <w:rPr>
          <w:rFonts w:ascii="Arial" w:hAnsi="Arial" w:cs="Arial"/>
        </w:rPr>
        <w:t>, stone</w:t>
      </w:r>
      <w:r w:rsidR="009D4B39" w:rsidRPr="003B3249">
        <w:rPr>
          <w:rFonts w:ascii="Arial" w:hAnsi="Arial" w:cs="Arial"/>
        </w:rPr>
        <w:t>,</w:t>
      </w:r>
      <w:r w:rsidR="002E52AC" w:rsidRPr="003B3249">
        <w:rPr>
          <w:rFonts w:ascii="Arial" w:hAnsi="Arial" w:cs="Arial"/>
        </w:rPr>
        <w:t xml:space="preserve"> dirt</w:t>
      </w:r>
      <w:r w:rsidR="009D4B39" w:rsidRPr="003B3249">
        <w:rPr>
          <w:rFonts w:ascii="Arial" w:hAnsi="Arial" w:cs="Arial"/>
        </w:rPr>
        <w:t xml:space="preserve"> or woodchips</w:t>
      </w:r>
      <w:r w:rsidR="002E52AC" w:rsidRPr="003B3249">
        <w:rPr>
          <w:rFonts w:ascii="Arial" w:hAnsi="Arial" w:cs="Arial"/>
        </w:rPr>
        <w:t xml:space="preserve">. </w:t>
      </w:r>
    </w:p>
    <w:p w:rsidR="00AB519C" w:rsidRPr="00E2559D" w:rsidRDefault="00AB519C" w:rsidP="003B324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</w:rPr>
      </w:pPr>
    </w:p>
    <w:p w:rsidR="00AB519C" w:rsidRPr="003B3249" w:rsidRDefault="00AB519C" w:rsidP="003B3249"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 xml:space="preserve">In order to assure that the program is effective, it is necessary to determine if </w:t>
      </w:r>
      <w:r w:rsidR="002E52AC" w:rsidRPr="003B3249">
        <w:rPr>
          <w:rFonts w:ascii="Arial" w:hAnsi="Arial" w:cs="Arial"/>
        </w:rPr>
        <w:t>sidewalks</w:t>
      </w:r>
      <w:r w:rsidR="00C059B4" w:rsidRPr="003B3249">
        <w:rPr>
          <w:rFonts w:ascii="Arial" w:hAnsi="Arial" w:cs="Arial"/>
        </w:rPr>
        <w:t>, curbs, crosswalks</w:t>
      </w:r>
      <w:r w:rsidR="002E52AC" w:rsidRPr="003B3249">
        <w:rPr>
          <w:rFonts w:ascii="Arial" w:hAnsi="Arial" w:cs="Arial"/>
        </w:rPr>
        <w:t xml:space="preserve"> and paths</w:t>
      </w:r>
      <w:r w:rsidRPr="003B3249">
        <w:rPr>
          <w:rFonts w:ascii="Arial" w:hAnsi="Arial" w:cs="Arial"/>
        </w:rPr>
        <w:t xml:space="preserve"> are:</w:t>
      </w:r>
    </w:p>
    <w:p w:rsidR="00AB519C" w:rsidRPr="003B3249" w:rsidRDefault="002E52A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1.</w:t>
      </w:r>
      <w:r w:rsidRPr="003B3249">
        <w:rPr>
          <w:rFonts w:ascii="Arial" w:hAnsi="Arial" w:cs="Arial"/>
        </w:rPr>
        <w:tab/>
        <w:t>Free of cracks, depressions</w:t>
      </w:r>
      <w:r w:rsidR="00C059B4" w:rsidRPr="003B3249">
        <w:rPr>
          <w:rFonts w:ascii="Arial" w:hAnsi="Arial" w:cs="Arial"/>
        </w:rPr>
        <w:t xml:space="preserve">, potholes </w:t>
      </w:r>
      <w:r w:rsidRPr="003B3249">
        <w:rPr>
          <w:rFonts w:ascii="Arial" w:hAnsi="Arial" w:cs="Arial"/>
        </w:rPr>
        <w:t xml:space="preserve">or </w:t>
      </w:r>
      <w:r w:rsidR="009D4B39" w:rsidRPr="003B3249">
        <w:rPr>
          <w:rFonts w:ascii="Arial" w:hAnsi="Arial" w:cs="Arial"/>
        </w:rPr>
        <w:t>holes</w:t>
      </w:r>
    </w:p>
    <w:p w:rsidR="00AB519C" w:rsidRPr="003B3249" w:rsidRDefault="002E52A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2.</w:t>
      </w:r>
      <w:r w:rsidRPr="003B3249">
        <w:rPr>
          <w:rFonts w:ascii="Arial" w:hAnsi="Arial" w:cs="Arial"/>
        </w:rPr>
        <w:tab/>
        <w:t>No trips hazards are present such as sign posts, grate covers or clean outs</w:t>
      </w:r>
    </w:p>
    <w:p w:rsidR="00AB519C" w:rsidRPr="003B3249" w:rsidRDefault="00AB519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3.</w:t>
      </w:r>
      <w:r w:rsidRPr="003B3249">
        <w:rPr>
          <w:rFonts w:ascii="Arial" w:hAnsi="Arial" w:cs="Arial"/>
        </w:rPr>
        <w:tab/>
      </w:r>
      <w:r w:rsidR="002E52AC" w:rsidRPr="003B3249">
        <w:rPr>
          <w:rFonts w:ascii="Arial" w:hAnsi="Arial" w:cs="Arial"/>
        </w:rPr>
        <w:t>Areas drain well and do not accumulate water</w:t>
      </w:r>
    </w:p>
    <w:p w:rsidR="00AB519C" w:rsidRPr="003B3249" w:rsidRDefault="002E52A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4.</w:t>
      </w:r>
      <w:r w:rsidRPr="003B3249">
        <w:rPr>
          <w:rFonts w:ascii="Arial" w:hAnsi="Arial" w:cs="Arial"/>
        </w:rPr>
        <w:tab/>
        <w:t>Surface is smooth</w:t>
      </w:r>
      <w:r w:rsidR="006162D9" w:rsidRPr="003B3249">
        <w:rPr>
          <w:rFonts w:ascii="Arial" w:hAnsi="Arial" w:cs="Arial"/>
        </w:rPr>
        <w:t xml:space="preserve"> and level</w:t>
      </w:r>
      <w:r w:rsidRPr="003B3249">
        <w:rPr>
          <w:rFonts w:ascii="Arial" w:hAnsi="Arial" w:cs="Arial"/>
        </w:rPr>
        <w:t xml:space="preserve"> </w:t>
      </w:r>
    </w:p>
    <w:p w:rsidR="00AB519C" w:rsidRPr="003B3249" w:rsidRDefault="00AB519C" w:rsidP="003B324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</w:rPr>
      </w:pPr>
    </w:p>
    <w:p w:rsidR="00AB519C" w:rsidRPr="003B3249" w:rsidRDefault="00AB519C" w:rsidP="003B3249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rFonts w:ascii="Arial" w:hAnsi="Arial" w:cs="Arial"/>
        </w:rPr>
      </w:pPr>
      <w:r w:rsidRPr="003B3249">
        <w:rPr>
          <w:rFonts w:ascii="Arial" w:hAnsi="Arial" w:cs="Arial"/>
          <w:b/>
          <w:u w:val="single"/>
        </w:rPr>
        <w:t>ACTION:</w:t>
      </w:r>
      <w:r w:rsidRPr="003B3249">
        <w:rPr>
          <w:rFonts w:ascii="Arial" w:hAnsi="Arial" w:cs="Arial"/>
          <w:b/>
        </w:rPr>
        <w:tab/>
      </w:r>
      <w:r w:rsidRPr="003B3249">
        <w:rPr>
          <w:rFonts w:ascii="Arial" w:hAnsi="Arial" w:cs="Arial"/>
        </w:rPr>
        <w:t>It is suggested that the following procedures be considered for adoption.</w:t>
      </w:r>
    </w:p>
    <w:p w:rsidR="00AB519C" w:rsidRPr="003B3249" w:rsidRDefault="00AB519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1.</w:t>
      </w:r>
      <w:r w:rsidRPr="003B3249">
        <w:rPr>
          <w:rFonts w:ascii="Arial" w:hAnsi="Arial" w:cs="Arial"/>
        </w:rPr>
        <w:tab/>
        <w:t>All si</w:t>
      </w:r>
      <w:r w:rsidR="006162D9" w:rsidRPr="003B3249">
        <w:rPr>
          <w:rFonts w:ascii="Arial" w:hAnsi="Arial" w:cs="Arial"/>
        </w:rPr>
        <w:t>dewalks and paths</w:t>
      </w:r>
      <w:r w:rsidRPr="003B3249">
        <w:rPr>
          <w:rFonts w:ascii="Arial" w:hAnsi="Arial" w:cs="Arial"/>
        </w:rPr>
        <w:t xml:space="preserve"> should be inspected a minimum of once a year.</w:t>
      </w:r>
    </w:p>
    <w:p w:rsidR="00AB519C" w:rsidRPr="003B3249" w:rsidRDefault="00AB519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2.</w:t>
      </w:r>
      <w:r w:rsidRPr="003B3249">
        <w:rPr>
          <w:rFonts w:ascii="Arial" w:hAnsi="Arial" w:cs="Arial"/>
        </w:rPr>
        <w:tab/>
        <w:t>A record of each location should be maintained and the condition recorded as noted.</w:t>
      </w:r>
    </w:p>
    <w:p w:rsidR="00AB519C" w:rsidRPr="003B3249" w:rsidRDefault="00AB519C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3.</w:t>
      </w:r>
      <w:r w:rsidRPr="003B3249">
        <w:rPr>
          <w:rFonts w:ascii="Arial" w:hAnsi="Arial" w:cs="Arial"/>
        </w:rPr>
        <w:tab/>
      </w:r>
      <w:r w:rsidR="006162D9" w:rsidRPr="003B3249">
        <w:rPr>
          <w:rFonts w:ascii="Arial" w:hAnsi="Arial" w:cs="Arial"/>
        </w:rPr>
        <w:t>A</w:t>
      </w:r>
      <w:r w:rsidRPr="003B3249">
        <w:rPr>
          <w:rFonts w:ascii="Arial" w:hAnsi="Arial" w:cs="Arial"/>
        </w:rPr>
        <w:t>ny si</w:t>
      </w:r>
      <w:r w:rsidR="006162D9" w:rsidRPr="003B3249">
        <w:rPr>
          <w:rFonts w:ascii="Arial" w:hAnsi="Arial" w:cs="Arial"/>
        </w:rPr>
        <w:t xml:space="preserve">dewalk, </w:t>
      </w:r>
      <w:r w:rsidR="00C059B4" w:rsidRPr="003B3249">
        <w:rPr>
          <w:rFonts w:ascii="Arial" w:hAnsi="Arial" w:cs="Arial"/>
        </w:rPr>
        <w:t xml:space="preserve">curb, crosswalk </w:t>
      </w:r>
      <w:r w:rsidR="006162D9" w:rsidRPr="003B3249">
        <w:rPr>
          <w:rFonts w:ascii="Arial" w:hAnsi="Arial" w:cs="Arial"/>
        </w:rPr>
        <w:t xml:space="preserve">or </w:t>
      </w:r>
      <w:r w:rsidR="00C059B4" w:rsidRPr="003B3249">
        <w:rPr>
          <w:rFonts w:ascii="Arial" w:hAnsi="Arial" w:cs="Arial"/>
        </w:rPr>
        <w:t>path</w:t>
      </w:r>
      <w:r w:rsidRPr="003B3249">
        <w:rPr>
          <w:rFonts w:ascii="Arial" w:hAnsi="Arial" w:cs="Arial"/>
        </w:rPr>
        <w:t xml:space="preserve"> that is damaged</w:t>
      </w:r>
      <w:r w:rsidR="006162D9" w:rsidRPr="003B3249">
        <w:rPr>
          <w:rFonts w:ascii="Arial" w:hAnsi="Arial" w:cs="Arial"/>
        </w:rPr>
        <w:t>, cracked</w:t>
      </w:r>
      <w:r w:rsidRPr="003B3249">
        <w:rPr>
          <w:rFonts w:ascii="Arial" w:hAnsi="Arial" w:cs="Arial"/>
        </w:rPr>
        <w:t xml:space="preserve"> or missing should be </w:t>
      </w:r>
      <w:r w:rsidR="00C059B4" w:rsidRPr="003B3249">
        <w:rPr>
          <w:rFonts w:ascii="Arial" w:hAnsi="Arial" w:cs="Arial"/>
        </w:rPr>
        <w:t xml:space="preserve">repaired or </w:t>
      </w:r>
      <w:r w:rsidRPr="003B3249">
        <w:rPr>
          <w:rFonts w:ascii="Arial" w:hAnsi="Arial" w:cs="Arial"/>
        </w:rPr>
        <w:t>replaced</w:t>
      </w:r>
      <w:r w:rsidR="00C059B4" w:rsidRPr="003B3249">
        <w:rPr>
          <w:rFonts w:ascii="Arial" w:hAnsi="Arial" w:cs="Arial"/>
        </w:rPr>
        <w:t xml:space="preserve"> </w:t>
      </w:r>
      <w:r w:rsidRPr="003B3249">
        <w:rPr>
          <w:rFonts w:ascii="Arial" w:hAnsi="Arial" w:cs="Arial"/>
        </w:rPr>
        <w:t>immediately.</w:t>
      </w:r>
    </w:p>
    <w:p w:rsidR="00416338" w:rsidRPr="003B3249" w:rsidRDefault="00416338" w:rsidP="003B32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4.</w:t>
      </w:r>
      <w:r w:rsidRPr="003B3249">
        <w:rPr>
          <w:rFonts w:ascii="Arial" w:hAnsi="Arial" w:cs="Arial"/>
        </w:rPr>
        <w:tab/>
        <w:t>Any sidewalk or path that is obstructed by any physical obstruction, such has a sign post</w:t>
      </w:r>
      <w:r w:rsidR="001F6136" w:rsidRPr="003B3249">
        <w:rPr>
          <w:rFonts w:ascii="Arial" w:hAnsi="Arial" w:cs="Arial"/>
        </w:rPr>
        <w:t>;</w:t>
      </w:r>
      <w:r w:rsidRPr="003B3249">
        <w:rPr>
          <w:rFonts w:ascii="Arial" w:hAnsi="Arial" w:cs="Arial"/>
        </w:rPr>
        <w:t xml:space="preserve"> raised manhole or clean out, that obstruction should be immediately abated</w:t>
      </w: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</w:r>
    </w:p>
    <w:p w:rsidR="00416338" w:rsidRPr="003B3249" w:rsidRDefault="00416338" w:rsidP="003B32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/>
        <w:ind w:left="2160" w:hanging="216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ab/>
      </w:r>
      <w:r w:rsidRPr="003B3249">
        <w:rPr>
          <w:rFonts w:ascii="Arial" w:hAnsi="Arial" w:cs="Arial"/>
        </w:rPr>
        <w:tab/>
        <w:t>5.</w:t>
      </w:r>
      <w:r w:rsidRPr="003B3249">
        <w:rPr>
          <w:rFonts w:ascii="Arial" w:hAnsi="Arial" w:cs="Arial"/>
        </w:rPr>
        <w:tab/>
        <w:t>Any path that is constructed of stones, gravel or dirt that has a depression or trip hazard shall be leveled.</w:t>
      </w:r>
      <w:r w:rsidRPr="003B3249">
        <w:rPr>
          <w:rFonts w:ascii="Arial" w:hAnsi="Arial" w:cs="Arial"/>
        </w:rPr>
        <w:tab/>
      </w:r>
    </w:p>
    <w:p w:rsidR="00AB519C" w:rsidRPr="003B3249" w:rsidRDefault="00416338" w:rsidP="003B3249">
      <w:pPr>
        <w:spacing w:after="120"/>
        <w:ind w:left="2160" w:hanging="720"/>
        <w:jc w:val="both"/>
        <w:rPr>
          <w:rFonts w:ascii="Arial" w:hAnsi="Arial" w:cs="Arial"/>
        </w:rPr>
      </w:pPr>
      <w:r w:rsidRPr="003B3249">
        <w:rPr>
          <w:rFonts w:ascii="Arial" w:hAnsi="Arial" w:cs="Arial"/>
        </w:rPr>
        <w:t>6.</w:t>
      </w:r>
      <w:r w:rsidRPr="003B3249">
        <w:rPr>
          <w:rFonts w:ascii="Arial" w:hAnsi="Arial" w:cs="Arial"/>
        </w:rPr>
        <w:tab/>
        <w:t xml:space="preserve">If immediate repairs cannot be made, proper barricades, construction tape and other means should be used to block the area from use. </w:t>
      </w:r>
    </w:p>
    <w:p w:rsidR="00416338" w:rsidRPr="003B3249" w:rsidRDefault="00416338" w:rsidP="00E2559D">
      <w:pPr>
        <w:spacing w:after="120"/>
        <w:ind w:left="720" w:firstLine="720"/>
        <w:rPr>
          <w:rFonts w:ascii="Arial" w:hAnsi="Arial" w:cs="Arial"/>
        </w:rPr>
      </w:pPr>
    </w:p>
    <w:p w:rsidR="00AB519C" w:rsidRPr="00E2559D" w:rsidRDefault="00AB519C" w:rsidP="00AB519C">
      <w:pPr>
        <w:rPr>
          <w:rFonts w:ascii="Arial" w:hAnsi="Arial" w:cs="Arial"/>
        </w:rPr>
      </w:pPr>
    </w:p>
    <w:p w:rsidR="00AB519C" w:rsidRPr="00E2559D" w:rsidRDefault="00AB519C">
      <w:pPr>
        <w:pStyle w:val="NormalWeb"/>
        <w:jc w:val="center"/>
        <w:rPr>
          <w:rFonts w:ascii="Arial" w:hAnsi="Arial" w:cs="Arial"/>
          <w:b/>
        </w:rPr>
      </w:pPr>
    </w:p>
    <w:p w:rsidR="00AB519C" w:rsidRDefault="00AB519C">
      <w:pPr>
        <w:pStyle w:val="NormalWeb"/>
        <w:jc w:val="center"/>
        <w:rPr>
          <w:rFonts w:ascii="Arial" w:hAnsi="Arial"/>
          <w:b/>
        </w:rPr>
      </w:pPr>
    </w:p>
    <w:p w:rsidR="00E2559D" w:rsidRDefault="00E2559D">
      <w:pPr>
        <w:pStyle w:val="NormalWeb"/>
        <w:jc w:val="center"/>
        <w:rPr>
          <w:rFonts w:ascii="Arial" w:hAnsi="Arial"/>
          <w:b/>
        </w:rPr>
      </w:pPr>
    </w:p>
    <w:p w:rsidR="00E2559D" w:rsidRDefault="00E2559D">
      <w:pPr>
        <w:pStyle w:val="NormalWeb"/>
        <w:jc w:val="center"/>
        <w:rPr>
          <w:rFonts w:ascii="Arial" w:hAnsi="Arial"/>
          <w:b/>
        </w:rPr>
        <w:sectPr w:rsidR="00E2559D" w:rsidSect="00213F86">
          <w:footerReference w:type="default" r:id="rId6"/>
          <w:pgSz w:w="12240" w:h="15840"/>
          <w:pgMar w:top="720" w:right="1008" w:bottom="662" w:left="1008" w:header="720" w:footer="444" w:gutter="0"/>
          <w:cols w:space="720"/>
          <w:docGrid w:linePitch="360"/>
        </w:sectPr>
      </w:pPr>
    </w:p>
    <w:p w:rsidR="00213F86" w:rsidRPr="00213F86" w:rsidRDefault="00213F86" w:rsidP="00213F86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sz w:val="8"/>
        </w:rPr>
      </w:pPr>
    </w:p>
    <w:p w:rsidR="00062354" w:rsidRDefault="00062354" w:rsidP="00213F86">
      <w:pPr>
        <w:pStyle w:val="NormalWeb"/>
        <w:spacing w:before="120" w:beforeAutospacing="0" w:after="0" w:afterAutospacing="0"/>
        <w:jc w:val="center"/>
        <w:rPr>
          <w:rFonts w:ascii="Arial" w:hAnsi="Arial"/>
          <w:b/>
          <w:caps/>
          <w:sz w:val="28"/>
        </w:rPr>
      </w:pPr>
      <w:r w:rsidRPr="00FB4237">
        <w:rPr>
          <w:rFonts w:ascii="Arial" w:hAnsi="Arial"/>
          <w:b/>
          <w:caps/>
          <w:sz w:val="28"/>
        </w:rPr>
        <w:t>Sidewalk Inspection Checklist</w:t>
      </w:r>
    </w:p>
    <w:p w:rsidR="00213F86" w:rsidRPr="00FB4237" w:rsidRDefault="00213F86" w:rsidP="00213F86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sz w:val="28"/>
        </w:rPr>
      </w:pPr>
    </w:p>
    <w:p w:rsidR="00062354" w:rsidRPr="00E2559D" w:rsidRDefault="00062354" w:rsidP="0012676A">
      <w:pPr>
        <w:pStyle w:val="NormalWeb"/>
        <w:ind w:left="180"/>
        <w:rPr>
          <w:rFonts w:ascii="Arial" w:hAnsi="Arial"/>
          <w:b/>
          <w:sz w:val="22"/>
        </w:rPr>
      </w:pPr>
      <w:r w:rsidRPr="00FB4237">
        <w:rPr>
          <w:rFonts w:ascii="Arial" w:hAnsi="Arial"/>
          <w:b/>
          <w:caps/>
          <w:sz w:val="22"/>
        </w:rPr>
        <w:t xml:space="preserve">Location: </w:t>
      </w:r>
      <w:r w:rsidR="00617FC1" w:rsidRPr="00FB4237">
        <w:rPr>
          <w:rFonts w:ascii="Arial" w:hAnsi="Arial"/>
          <w:b/>
          <w:caps/>
          <w:sz w:val="22"/>
        </w:rPr>
        <w:t>________________</w:t>
      </w:r>
      <w:r w:rsidRPr="00FB4237">
        <w:rPr>
          <w:rFonts w:ascii="Arial" w:hAnsi="Arial"/>
          <w:b/>
          <w:caps/>
          <w:sz w:val="22"/>
        </w:rPr>
        <w:t>_______________</w:t>
      </w:r>
      <w:r w:rsidRPr="00FB4237">
        <w:rPr>
          <w:rFonts w:ascii="Arial" w:hAnsi="Arial"/>
          <w:b/>
          <w:caps/>
          <w:sz w:val="22"/>
        </w:rPr>
        <w:tab/>
        <w:t>Address</w:t>
      </w:r>
      <w:r w:rsidRPr="00E2559D">
        <w:rPr>
          <w:rFonts w:ascii="Arial" w:hAnsi="Arial"/>
          <w:b/>
          <w:sz w:val="22"/>
        </w:rPr>
        <w:t>:</w:t>
      </w:r>
      <w:r w:rsidR="00FB4237">
        <w:rPr>
          <w:rFonts w:ascii="Arial" w:hAnsi="Arial"/>
          <w:b/>
          <w:sz w:val="22"/>
        </w:rPr>
        <w:t xml:space="preserve"> </w:t>
      </w:r>
      <w:r w:rsidRPr="00E2559D">
        <w:rPr>
          <w:rFonts w:ascii="Arial" w:hAnsi="Arial"/>
          <w:b/>
          <w:sz w:val="22"/>
        </w:rPr>
        <w:t>______________</w:t>
      </w:r>
      <w:r w:rsidR="00FB4237">
        <w:rPr>
          <w:rFonts w:ascii="Arial" w:hAnsi="Arial"/>
          <w:b/>
          <w:sz w:val="22"/>
        </w:rPr>
        <w:t>__________</w:t>
      </w:r>
      <w:r w:rsidR="0012676A">
        <w:rPr>
          <w:rFonts w:ascii="Arial" w:hAnsi="Arial"/>
          <w:b/>
          <w:sz w:val="22"/>
        </w:rPr>
        <w:t>________</w:t>
      </w:r>
    </w:p>
    <w:p w:rsidR="009407EE" w:rsidRPr="00E2559D" w:rsidRDefault="009407EE" w:rsidP="0012676A">
      <w:pPr>
        <w:pStyle w:val="NormalWeb"/>
        <w:ind w:left="180"/>
        <w:rPr>
          <w:rFonts w:ascii="Arial" w:hAnsi="Arial"/>
          <w:b/>
          <w:sz w:val="22"/>
        </w:rPr>
      </w:pPr>
      <w:r w:rsidRPr="00FB4237">
        <w:rPr>
          <w:rFonts w:ascii="Arial" w:hAnsi="Arial"/>
          <w:b/>
          <w:caps/>
          <w:sz w:val="22"/>
        </w:rPr>
        <w:t>Type of Surface</w:t>
      </w:r>
      <w:r w:rsidRPr="00E2559D">
        <w:rPr>
          <w:rFonts w:ascii="Arial" w:hAnsi="Arial"/>
          <w:b/>
          <w:sz w:val="22"/>
        </w:rPr>
        <w:t>: (concrete, bricks, pavers) ___</w:t>
      </w:r>
      <w:r w:rsidR="00E2559D">
        <w:rPr>
          <w:rFonts w:ascii="Arial" w:hAnsi="Arial"/>
          <w:b/>
          <w:sz w:val="22"/>
        </w:rPr>
        <w:t>____</w:t>
      </w:r>
      <w:r w:rsidR="00FB4237">
        <w:rPr>
          <w:rFonts w:ascii="Arial" w:hAnsi="Arial"/>
          <w:b/>
          <w:sz w:val="22"/>
        </w:rPr>
        <w:t>___________</w:t>
      </w:r>
      <w:r w:rsidR="00E2559D">
        <w:rPr>
          <w:rFonts w:ascii="Arial" w:hAnsi="Arial"/>
          <w:b/>
          <w:sz w:val="22"/>
        </w:rPr>
        <w:t>__</w:t>
      </w:r>
      <w:r w:rsidRPr="00E2559D">
        <w:rPr>
          <w:rFonts w:ascii="Arial" w:hAnsi="Arial"/>
          <w:b/>
          <w:sz w:val="22"/>
        </w:rPr>
        <w:t>______________________</w:t>
      </w:r>
    </w:p>
    <w:p w:rsidR="00062354" w:rsidRPr="00E2559D" w:rsidRDefault="00062354" w:rsidP="0012676A">
      <w:pPr>
        <w:pStyle w:val="NormalWeb"/>
        <w:ind w:left="180"/>
        <w:rPr>
          <w:rFonts w:ascii="Arial" w:hAnsi="Arial"/>
          <w:b/>
          <w:sz w:val="22"/>
        </w:rPr>
      </w:pPr>
      <w:r w:rsidRPr="00FB4237">
        <w:rPr>
          <w:rFonts w:ascii="Arial" w:hAnsi="Arial"/>
          <w:b/>
          <w:caps/>
          <w:sz w:val="22"/>
        </w:rPr>
        <w:t>Surveyed by:</w:t>
      </w:r>
      <w:r w:rsidRPr="00E2559D">
        <w:rPr>
          <w:rFonts w:ascii="Arial" w:hAnsi="Arial"/>
          <w:b/>
          <w:sz w:val="22"/>
        </w:rPr>
        <w:t xml:space="preserve"> _________________________________________________</w:t>
      </w:r>
    </w:p>
    <w:p w:rsidR="00062354" w:rsidRPr="00E2559D" w:rsidRDefault="00062354" w:rsidP="0012676A">
      <w:pPr>
        <w:pStyle w:val="NormalWeb"/>
        <w:ind w:left="180"/>
        <w:rPr>
          <w:rFonts w:ascii="Arial" w:hAnsi="Arial"/>
          <w:b/>
          <w:sz w:val="22"/>
        </w:rPr>
      </w:pPr>
      <w:r w:rsidRPr="00FB4237">
        <w:rPr>
          <w:rFonts w:ascii="Arial" w:hAnsi="Arial"/>
          <w:b/>
          <w:caps/>
          <w:sz w:val="22"/>
        </w:rPr>
        <w:t>Dat</w:t>
      </w:r>
      <w:r w:rsidR="00213F86">
        <w:rPr>
          <w:rFonts w:ascii="Arial" w:hAnsi="Arial"/>
          <w:b/>
          <w:caps/>
          <w:sz w:val="22"/>
        </w:rPr>
        <w:t>e</w:t>
      </w:r>
      <w:r w:rsidR="00FB4237">
        <w:rPr>
          <w:rFonts w:ascii="Arial" w:hAnsi="Arial"/>
          <w:b/>
          <w:caps/>
          <w:sz w:val="22"/>
        </w:rPr>
        <w:t>:</w:t>
      </w:r>
      <w:r w:rsidRPr="00FB4237">
        <w:rPr>
          <w:rFonts w:ascii="Arial" w:hAnsi="Arial"/>
          <w:b/>
          <w:caps/>
          <w:sz w:val="22"/>
        </w:rPr>
        <w:t xml:space="preserve"> ____________________ </w:t>
      </w:r>
      <w:r w:rsidR="00FB4237">
        <w:rPr>
          <w:rFonts w:ascii="Arial" w:hAnsi="Arial"/>
          <w:b/>
          <w:caps/>
          <w:sz w:val="22"/>
        </w:rPr>
        <w:tab/>
      </w:r>
      <w:r w:rsidRPr="00FB4237">
        <w:rPr>
          <w:rFonts w:ascii="Arial" w:hAnsi="Arial"/>
          <w:b/>
          <w:caps/>
          <w:sz w:val="22"/>
        </w:rPr>
        <w:t>Time</w:t>
      </w:r>
      <w:r w:rsidR="00FB4237">
        <w:rPr>
          <w:rFonts w:ascii="Arial" w:hAnsi="Arial"/>
          <w:b/>
          <w:caps/>
          <w:sz w:val="22"/>
        </w:rPr>
        <w:t>:</w:t>
      </w:r>
      <w:r w:rsidRPr="00E2559D">
        <w:rPr>
          <w:rFonts w:ascii="Arial" w:hAnsi="Arial"/>
          <w:b/>
          <w:sz w:val="22"/>
        </w:rPr>
        <w:t xml:space="preserve"> ______________AM/PM</w:t>
      </w:r>
    </w:p>
    <w:tbl>
      <w:tblPr>
        <w:tblW w:w="11340" w:type="dxa"/>
        <w:tblInd w:w="10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030"/>
        <w:gridCol w:w="717"/>
        <w:gridCol w:w="717"/>
        <w:gridCol w:w="1253"/>
        <w:gridCol w:w="2623"/>
      </w:tblGrid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Pr="00E2559D" w:rsidRDefault="00062354" w:rsidP="00FB4237">
            <w:pPr>
              <w:rPr>
                <w:caps/>
              </w:rPr>
            </w:pPr>
            <w:r w:rsidRPr="00E2559D">
              <w:rPr>
                <w:rFonts w:ascii="Arial" w:hAnsi="Arial"/>
                <w:b/>
                <w:caps/>
              </w:rPr>
              <w:t>Hazards to Check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Pr="00E2559D" w:rsidRDefault="00062354" w:rsidP="00FB4237">
            <w:pPr>
              <w:jc w:val="center"/>
              <w:rPr>
                <w:caps/>
              </w:rPr>
            </w:pPr>
            <w:r w:rsidRPr="00E2559D">
              <w:rPr>
                <w:rFonts w:ascii="Arial" w:hAnsi="Arial"/>
                <w:b/>
                <w:caps/>
              </w:rPr>
              <w:t>OK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Pr="00E2559D" w:rsidRDefault="00062354" w:rsidP="00FB4237">
            <w:pPr>
              <w:jc w:val="center"/>
              <w:rPr>
                <w:caps/>
              </w:rPr>
            </w:pPr>
            <w:r w:rsidRPr="00E2559D">
              <w:rPr>
                <w:rFonts w:ascii="Arial" w:hAnsi="Arial"/>
                <w:b/>
                <w:caps/>
              </w:rPr>
              <w:t>N/A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Pr="00E2559D" w:rsidRDefault="00BF620C" w:rsidP="00FB4237">
            <w:pPr>
              <w:jc w:val="center"/>
              <w:rPr>
                <w:rFonts w:ascii="Arial" w:hAnsi="Arial" w:cs="Arial"/>
                <w:b/>
                <w:caps/>
              </w:rPr>
            </w:pPr>
            <w:r w:rsidRPr="00E2559D">
              <w:rPr>
                <w:rFonts w:ascii="Arial" w:hAnsi="Arial" w:cs="Arial"/>
                <w:b/>
                <w:caps/>
              </w:rPr>
              <w:t>NEED REPAIR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Pr="00E2559D" w:rsidRDefault="00062354" w:rsidP="00FB4237">
            <w:pPr>
              <w:pStyle w:val="NormalWeb"/>
              <w:jc w:val="center"/>
              <w:rPr>
                <w:caps/>
              </w:rPr>
            </w:pPr>
            <w:r w:rsidRPr="00E2559D">
              <w:rPr>
                <w:rFonts w:ascii="Arial" w:hAnsi="Arial"/>
                <w:b/>
                <w:caps/>
              </w:rPr>
              <w:t>Comments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Good drainage, away from entrances and walkways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pPr>
              <w:ind w:left="155"/>
            </w:pPr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No door stops or projections sticking up out of sidewalk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Walking surface free of depressions,</w:t>
            </w:r>
            <w:r w:rsidR="00617FC1">
              <w:rPr>
                <w:rFonts w:ascii="Arial" w:hAnsi="Arial"/>
                <w:sz w:val="22"/>
              </w:rPr>
              <w:t xml:space="preserve"> crack</w:t>
            </w:r>
            <w:r w:rsidR="003064B8">
              <w:rPr>
                <w:rFonts w:ascii="Arial" w:hAnsi="Arial"/>
                <w:sz w:val="22"/>
              </w:rPr>
              <w:t>s</w:t>
            </w:r>
            <w:r w:rsidR="00617FC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holes, </w:t>
            </w:r>
            <w:r w:rsidR="00617FC1">
              <w:rPr>
                <w:rFonts w:ascii="Arial" w:hAnsi="Arial"/>
                <w:sz w:val="22"/>
              </w:rPr>
              <w:t>raised edges</w:t>
            </w:r>
            <w:r>
              <w:rPr>
                <w:rFonts w:ascii="Arial" w:hAnsi="Arial"/>
                <w:sz w:val="22"/>
              </w:rPr>
              <w:t xml:space="preserve"> and drop offs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617FC1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062354">
              <w:rPr>
                <w:rFonts w:ascii="Arial" w:hAnsi="Arial"/>
                <w:sz w:val="22"/>
              </w:rPr>
              <w:t>anhole covers, drain clean outs</w:t>
            </w:r>
            <w:r>
              <w:rPr>
                <w:rFonts w:ascii="Arial" w:hAnsi="Arial"/>
                <w:sz w:val="22"/>
              </w:rPr>
              <w:t>, water lids are flush with sidewalk</w:t>
            </w:r>
            <w:r w:rsidR="009407EE">
              <w:rPr>
                <w:rFonts w:ascii="Arial" w:hAnsi="Arial"/>
                <w:sz w:val="22"/>
              </w:rPr>
              <w:t xml:space="preserve"> and have secure lids</w:t>
            </w:r>
            <w:r w:rsidR="0006235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Surface finish is rough, not painted or polished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Standard warning signs are used where needed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Signs</w:t>
            </w:r>
            <w:r w:rsidR="00617FC1">
              <w:rPr>
                <w:rFonts w:ascii="Arial" w:hAnsi="Arial"/>
                <w:sz w:val="22"/>
              </w:rPr>
              <w:t xml:space="preserve"> or poles</w:t>
            </w:r>
            <w:r>
              <w:rPr>
                <w:rFonts w:ascii="Arial" w:hAnsi="Arial"/>
                <w:sz w:val="22"/>
              </w:rPr>
              <w:t xml:space="preserve"> do not block walks or vision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Curb and sidewalk joint</w:t>
            </w:r>
            <w:r w:rsidR="009407E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407EE">
              <w:rPr>
                <w:rFonts w:ascii="Arial" w:hAnsi="Arial"/>
                <w:sz w:val="22"/>
              </w:rPr>
              <w:t>are</w:t>
            </w:r>
            <w:r>
              <w:rPr>
                <w:rFonts w:ascii="Arial" w:hAnsi="Arial"/>
                <w:sz w:val="22"/>
              </w:rPr>
              <w:t xml:space="preserve"> even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Hand and guard rails at level changes</w:t>
            </w:r>
            <w:r w:rsidR="003064B8">
              <w:rPr>
                <w:rFonts w:ascii="Arial" w:hAnsi="Arial"/>
                <w:sz w:val="22"/>
              </w:rPr>
              <w:t xml:space="preserve"> &amp; secure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Good visual contrast at sidewalk ends, curbs and level changes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Pr="003064B8" w:rsidRDefault="003064B8" w:rsidP="00E2559D">
            <w:pPr>
              <w:rPr>
                <w:rFonts w:ascii="Arial" w:hAnsi="Arial" w:cs="Arial"/>
                <w:sz w:val="22"/>
              </w:rPr>
            </w:pPr>
            <w:r w:rsidRPr="003064B8">
              <w:rPr>
                <w:rFonts w:ascii="Arial" w:hAnsi="Arial" w:cs="Arial"/>
                <w:sz w:val="22"/>
              </w:rPr>
              <w:t xml:space="preserve">Curbs free of </w:t>
            </w:r>
            <w:r>
              <w:rPr>
                <w:rFonts w:ascii="Arial" w:hAnsi="Arial" w:cs="Arial"/>
                <w:sz w:val="22"/>
              </w:rPr>
              <w:t>holes, raised edges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3064B8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Handicap ramps &amp; driveway aprons free of cracks</w:t>
            </w:r>
            <w:r w:rsidR="009407EE">
              <w:rPr>
                <w:rFonts w:ascii="Arial" w:hAnsi="Arial"/>
                <w:sz w:val="22"/>
              </w:rPr>
              <w:t>, holes or raised edges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FB4237" w:rsidTr="0012676A">
        <w:tc>
          <w:tcPr>
            <w:tcW w:w="60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062354" w:rsidRDefault="00062354" w:rsidP="00E2559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Down spouts and rain gutters do not cause wet or icy walks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7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125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062354" w:rsidRDefault="00062354">
            <w:r>
              <w:t> </w:t>
            </w:r>
          </w:p>
        </w:tc>
        <w:tc>
          <w:tcPr>
            <w:tcW w:w="26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062354" w:rsidTr="0012676A">
        <w:trPr>
          <w:trHeight w:val="318"/>
        </w:trPr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Default="00062354" w:rsidP="00FB4237">
            <w:pPr>
              <w:pStyle w:val="NormalWeb"/>
            </w:pPr>
            <w:r>
              <w:rPr>
                <w:rFonts w:ascii="Arial" w:hAnsi="Arial"/>
                <w:b/>
              </w:rPr>
              <w:t>Corrective Action Needed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062354" w:rsidRDefault="00062354" w:rsidP="00FB4237">
            <w:pPr>
              <w:pStyle w:val="NormalWeb"/>
            </w:pPr>
            <w:r>
              <w:rPr>
                <w:rFonts w:ascii="Arial" w:hAnsi="Arial"/>
                <w:b/>
              </w:rPr>
              <w:t>Referred To:</w:t>
            </w:r>
          </w:p>
        </w:tc>
      </w:tr>
      <w:tr w:rsidR="00062354" w:rsidTr="0012676A"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062354" w:rsidTr="0012676A"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062354" w:rsidTr="0012676A"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062354" w:rsidTr="0012676A"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  <w:tr w:rsidR="00062354" w:rsidTr="0012676A">
        <w:tc>
          <w:tcPr>
            <w:tcW w:w="746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  <w:tc>
          <w:tcPr>
            <w:tcW w:w="3876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2354" w:rsidRDefault="00062354">
            <w:r>
              <w:t> </w:t>
            </w:r>
          </w:p>
        </w:tc>
      </w:tr>
    </w:tbl>
    <w:p w:rsidR="00062354" w:rsidRDefault="00062354" w:rsidP="00213F86">
      <w:pPr>
        <w:pStyle w:val="NormalWeb"/>
        <w:tabs>
          <w:tab w:val="left" w:pos="9762"/>
          <w:tab w:val="left" w:pos="11557"/>
        </w:tabs>
      </w:pPr>
    </w:p>
    <w:sectPr w:rsidR="00062354" w:rsidSect="0012676A">
      <w:pgSz w:w="12240" w:h="15840"/>
      <w:pgMar w:top="720" w:right="360" w:bottom="662" w:left="446" w:header="446" w:footer="6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44" w:rsidRDefault="00716A44">
      <w:r>
        <w:separator/>
      </w:r>
    </w:p>
  </w:endnote>
  <w:endnote w:type="continuationSeparator" w:id="0">
    <w:p w:rsidR="00716A44" w:rsidRDefault="0071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86" w:rsidRPr="00C30F40" w:rsidRDefault="0089206A" w:rsidP="0089206A">
    <w:pPr>
      <w:pStyle w:val="Footer"/>
      <w:tabs>
        <w:tab w:val="clear" w:pos="4320"/>
        <w:tab w:val="clear" w:pos="8640"/>
      </w:tabs>
      <w:ind w:right="-18"/>
      <w:rPr>
        <w:rFonts w:ascii="Arial" w:hAnsi="Arial" w:cs="Arial"/>
        <w:i/>
        <w:sz w:val="20"/>
        <w:szCs w:val="16"/>
      </w:rPr>
    </w:pPr>
    <w:r>
      <w:rPr>
        <w:rFonts w:ascii="Arial" w:hAnsi="Arial" w:cs="Arial"/>
        <w:i/>
        <w:sz w:val="20"/>
        <w:szCs w:val="16"/>
      </w:rPr>
      <w:t xml:space="preserve"> </w:t>
    </w:r>
    <w:r w:rsidR="00213F86" w:rsidRPr="00C30F40">
      <w:rPr>
        <w:rFonts w:ascii="Arial" w:hAnsi="Arial" w:cs="Arial"/>
        <w:i/>
        <w:sz w:val="20"/>
        <w:szCs w:val="16"/>
      </w:rPr>
      <w:t>J A. Montgomery Risk Control</w:t>
    </w:r>
  </w:p>
  <w:p w:rsidR="00213F86" w:rsidRPr="00C30F40" w:rsidRDefault="0089206A" w:rsidP="0089206A">
    <w:pPr>
      <w:pStyle w:val="Footer"/>
      <w:tabs>
        <w:tab w:val="clear" w:pos="4320"/>
        <w:tab w:val="clear" w:pos="8640"/>
      </w:tabs>
      <w:ind w:right="-18"/>
      <w:rPr>
        <w:rFonts w:ascii="Arial" w:hAnsi="Arial" w:cs="Arial"/>
      </w:rPr>
    </w:pPr>
    <w:r>
      <w:rPr>
        <w:rFonts w:ascii="Arial" w:hAnsi="Arial" w:cs="Arial"/>
        <w:i/>
        <w:sz w:val="20"/>
        <w:szCs w:val="16"/>
      </w:rPr>
      <w:t xml:space="preserve"> </w:t>
    </w:r>
    <w:r w:rsidR="00213F86" w:rsidRPr="00C30F40">
      <w:rPr>
        <w:rFonts w:ascii="Arial" w:hAnsi="Arial" w:cs="Arial"/>
        <w:i/>
        <w:sz w:val="20"/>
        <w:szCs w:val="16"/>
      </w:rPr>
      <w:t>May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44" w:rsidRDefault="00716A44">
      <w:r>
        <w:separator/>
      </w:r>
    </w:p>
  </w:footnote>
  <w:footnote w:type="continuationSeparator" w:id="0">
    <w:p w:rsidR="00716A44" w:rsidRDefault="0071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073F7"/>
    <w:rsid w:val="00021A52"/>
    <w:rsid w:val="00062354"/>
    <w:rsid w:val="0012676A"/>
    <w:rsid w:val="001F6136"/>
    <w:rsid w:val="00213F86"/>
    <w:rsid w:val="002E52AC"/>
    <w:rsid w:val="003064B8"/>
    <w:rsid w:val="003B3249"/>
    <w:rsid w:val="00416338"/>
    <w:rsid w:val="006162D9"/>
    <w:rsid w:val="00617FC1"/>
    <w:rsid w:val="00632DA0"/>
    <w:rsid w:val="006F00B8"/>
    <w:rsid w:val="00716A44"/>
    <w:rsid w:val="00796E87"/>
    <w:rsid w:val="0089206A"/>
    <w:rsid w:val="008A77BE"/>
    <w:rsid w:val="0090401B"/>
    <w:rsid w:val="009407EE"/>
    <w:rsid w:val="009D4B39"/>
    <w:rsid w:val="00A073F7"/>
    <w:rsid w:val="00AB519C"/>
    <w:rsid w:val="00B95812"/>
    <w:rsid w:val="00BF620C"/>
    <w:rsid w:val="00C059B4"/>
    <w:rsid w:val="00C30F40"/>
    <w:rsid w:val="00D10424"/>
    <w:rsid w:val="00E2559D"/>
    <w:rsid w:val="00FB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2DA0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632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32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2DA0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632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32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Safety Checklist</vt:lpstr>
    </vt:vector>
  </TitlesOfParts>
  <Company>St. Paul Fire &amp; Marine Insurance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Safety Checklist</dc:title>
  <dc:creator>St. Paul Fire &amp; Marine Insurance</dc:creator>
  <cp:lastModifiedBy>mollendike</cp:lastModifiedBy>
  <cp:revision>2</cp:revision>
  <cp:lastPrinted>2012-05-15T14:56:00Z</cp:lastPrinted>
  <dcterms:created xsi:type="dcterms:W3CDTF">2013-06-06T14:22:00Z</dcterms:created>
  <dcterms:modified xsi:type="dcterms:W3CDTF">2013-06-06T14:22:00Z</dcterms:modified>
</cp:coreProperties>
</file>