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03" w:rsidRPr="002C5C03" w:rsidRDefault="002C5C03" w:rsidP="00CF63A2">
      <w:pPr>
        <w:spacing w:after="40"/>
        <w:jc w:val="center"/>
        <w:rPr>
          <w:rFonts w:ascii="Arial" w:hAnsi="Arial" w:cs="Arial"/>
          <w:b/>
          <w:sz w:val="20"/>
        </w:rPr>
      </w:pPr>
      <w:r w:rsidRPr="002C5C03">
        <w:rPr>
          <w:rFonts w:ascii="Arial" w:hAnsi="Arial" w:cs="Arial"/>
          <w:b/>
          <w:sz w:val="20"/>
        </w:rPr>
        <w:t>Reporting Entity: ______________________________________________________</w:t>
      </w:r>
    </w:p>
    <w:p w:rsidR="002C5C03" w:rsidRDefault="002C5C03" w:rsidP="00CF63A2">
      <w:pP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Time Period:   From:       ____/ ____ to   _____/ _____/ 201__ (</w:t>
      </w:r>
      <w:r w:rsidRPr="00817055">
        <w:rPr>
          <w:rFonts w:ascii="Arial" w:hAnsi="Arial" w:cs="Arial"/>
          <w:i/>
        </w:rPr>
        <w:t>Suggest Minimum Quarterly</w:t>
      </w:r>
      <w:r>
        <w:rPr>
          <w:rFonts w:ascii="Arial" w:hAnsi="Arial" w:cs="Arial"/>
        </w:rPr>
        <w:t>)</w:t>
      </w:r>
    </w:p>
    <w:p w:rsidR="00D75BA8" w:rsidRPr="00F148BF" w:rsidRDefault="008678BB" w:rsidP="00EA3CCD">
      <w:pPr>
        <w:spacing w:after="40"/>
        <w:jc w:val="both"/>
        <w:rPr>
          <w:rFonts w:ascii="Arial" w:hAnsi="Arial" w:cs="Arial"/>
          <w:sz w:val="20"/>
        </w:rPr>
      </w:pPr>
      <w:r w:rsidRPr="00F148BF">
        <w:rPr>
          <w:rFonts w:ascii="Arial" w:hAnsi="Arial" w:cs="Arial"/>
          <w:sz w:val="20"/>
        </w:rPr>
        <w:t>This form is to assist in documenting ongoing training</w:t>
      </w:r>
      <w:r w:rsidR="00EA3CCD">
        <w:rPr>
          <w:rFonts w:ascii="Arial" w:hAnsi="Arial" w:cs="Arial"/>
          <w:sz w:val="20"/>
        </w:rPr>
        <w:t>, (no need to make copies</w:t>
      </w:r>
      <w:r w:rsidR="000171E3">
        <w:rPr>
          <w:rFonts w:ascii="Arial" w:hAnsi="Arial" w:cs="Arial"/>
          <w:sz w:val="20"/>
        </w:rPr>
        <w:t xml:space="preserve"> of full records</w:t>
      </w:r>
      <w:r w:rsidR="00EA3CCD">
        <w:rPr>
          <w:rFonts w:ascii="Arial" w:hAnsi="Arial" w:cs="Arial"/>
          <w:sz w:val="20"/>
        </w:rPr>
        <w:t>)</w:t>
      </w:r>
      <w:r w:rsidRPr="00F148BF">
        <w:rPr>
          <w:rFonts w:ascii="Arial" w:hAnsi="Arial" w:cs="Arial"/>
          <w:sz w:val="20"/>
        </w:rPr>
        <w:t xml:space="preserve"> done in volunteer organizations</w:t>
      </w:r>
      <w:r w:rsidR="00556D19" w:rsidRPr="00F148BF">
        <w:rPr>
          <w:rFonts w:ascii="Arial" w:hAnsi="Arial" w:cs="Arial"/>
          <w:sz w:val="20"/>
        </w:rPr>
        <w:t>, (FD &amp; EMS)</w:t>
      </w:r>
      <w:r w:rsidRPr="00F148BF">
        <w:rPr>
          <w:rFonts w:ascii="Arial" w:hAnsi="Arial" w:cs="Arial"/>
          <w:sz w:val="20"/>
        </w:rPr>
        <w:t xml:space="preserve"> that hold regular drills. </w:t>
      </w:r>
      <w:r w:rsidRPr="00817055">
        <w:rPr>
          <w:rFonts w:ascii="Arial" w:hAnsi="Arial" w:cs="Arial"/>
          <w:b/>
          <w:i/>
          <w:sz w:val="20"/>
        </w:rPr>
        <w:t>It is not a substitute for your own complete internal records</w:t>
      </w:r>
      <w:r w:rsidRPr="00F148BF">
        <w:rPr>
          <w:rFonts w:ascii="Arial" w:hAnsi="Arial" w:cs="Arial"/>
          <w:sz w:val="20"/>
        </w:rPr>
        <w:t xml:space="preserve"> but</w:t>
      </w:r>
      <w:r w:rsidR="00F148BF" w:rsidRPr="00F148BF">
        <w:rPr>
          <w:rFonts w:ascii="Arial" w:hAnsi="Arial" w:cs="Arial"/>
          <w:sz w:val="20"/>
        </w:rPr>
        <w:t>,</w:t>
      </w:r>
      <w:r w:rsidRPr="00F148BF">
        <w:rPr>
          <w:rFonts w:ascii="Arial" w:hAnsi="Arial" w:cs="Arial"/>
          <w:sz w:val="20"/>
        </w:rPr>
        <w:t xml:space="preserve"> can be submit</w:t>
      </w:r>
      <w:r w:rsidR="00F148BF" w:rsidRPr="00F148BF">
        <w:rPr>
          <w:rFonts w:ascii="Arial" w:hAnsi="Arial" w:cs="Arial"/>
          <w:sz w:val="20"/>
        </w:rPr>
        <w:t>ted</w:t>
      </w:r>
      <w:r w:rsidRPr="00F148BF">
        <w:rPr>
          <w:rFonts w:ascii="Arial" w:hAnsi="Arial" w:cs="Arial"/>
          <w:sz w:val="20"/>
        </w:rPr>
        <w:t xml:space="preserve"> at your Municipality’s regular Safety Committee Meetings and be made part of the official </w:t>
      </w:r>
      <w:r w:rsidR="006E12CD" w:rsidRPr="00F148BF">
        <w:rPr>
          <w:rFonts w:ascii="Arial" w:hAnsi="Arial" w:cs="Arial"/>
          <w:sz w:val="20"/>
        </w:rPr>
        <w:t>record;</w:t>
      </w:r>
      <w:r w:rsidRPr="00F148BF">
        <w:rPr>
          <w:rFonts w:ascii="Arial" w:hAnsi="Arial" w:cs="Arial"/>
          <w:sz w:val="20"/>
        </w:rPr>
        <w:t xml:space="preserve"> available for review by your Loss </w:t>
      </w:r>
      <w:r w:rsidR="00361248" w:rsidRPr="00F148BF">
        <w:rPr>
          <w:rFonts w:ascii="Arial" w:hAnsi="Arial" w:cs="Arial"/>
          <w:sz w:val="20"/>
        </w:rPr>
        <w:t>C</w:t>
      </w:r>
      <w:r w:rsidRPr="00F148BF">
        <w:rPr>
          <w:rFonts w:ascii="Arial" w:hAnsi="Arial" w:cs="Arial"/>
          <w:sz w:val="20"/>
        </w:rPr>
        <w:t>ontrol consultant during the on-Site Records review.</w:t>
      </w:r>
      <w:r w:rsidR="005A783A" w:rsidRPr="00F148BF">
        <w:rPr>
          <w:rFonts w:ascii="Arial" w:hAnsi="Arial" w:cs="Arial"/>
          <w:sz w:val="20"/>
        </w:rPr>
        <w:t xml:space="preserve">  </w:t>
      </w:r>
      <w:r w:rsidR="00D50B05" w:rsidRPr="00D50B05">
        <w:rPr>
          <w:rFonts w:ascii="Arial" w:hAnsi="Arial" w:cs="Arial"/>
          <w:b/>
          <w:sz w:val="20"/>
        </w:rPr>
        <w:t>ONCE</w:t>
      </w:r>
      <w:r w:rsidR="00D50B05" w:rsidRPr="00F148BF">
        <w:rPr>
          <w:rFonts w:ascii="Arial" w:hAnsi="Arial" w:cs="Arial"/>
          <w:sz w:val="20"/>
        </w:rPr>
        <w:t xml:space="preserve"> </w:t>
      </w:r>
      <w:r w:rsidR="005A783A" w:rsidRPr="00F148BF">
        <w:rPr>
          <w:rFonts w:ascii="Arial" w:hAnsi="Arial" w:cs="Arial"/>
          <w:sz w:val="20"/>
        </w:rPr>
        <w:t xml:space="preserve">per year you should </w:t>
      </w:r>
      <w:r w:rsidR="00886493" w:rsidRPr="00886493">
        <w:rPr>
          <w:rFonts w:ascii="Arial" w:hAnsi="Arial" w:cs="Arial"/>
          <w:sz w:val="20"/>
          <w:u w:val="single"/>
        </w:rPr>
        <w:t>show</w:t>
      </w:r>
      <w:r w:rsidR="00886493">
        <w:rPr>
          <w:rFonts w:ascii="Arial" w:hAnsi="Arial" w:cs="Arial"/>
          <w:sz w:val="20"/>
        </w:rPr>
        <w:t xml:space="preserve"> your</w:t>
      </w:r>
      <w:r w:rsidR="005A783A" w:rsidRPr="00F148BF">
        <w:rPr>
          <w:rFonts w:ascii="Arial" w:hAnsi="Arial" w:cs="Arial"/>
          <w:sz w:val="20"/>
        </w:rPr>
        <w:t xml:space="preserve"> </w:t>
      </w:r>
      <w:r w:rsidR="00347CF6" w:rsidRPr="00F148BF">
        <w:rPr>
          <w:rFonts w:ascii="Arial" w:hAnsi="Arial" w:cs="Arial"/>
          <w:sz w:val="20"/>
        </w:rPr>
        <w:t xml:space="preserve">full </w:t>
      </w:r>
      <w:r w:rsidR="00886493" w:rsidRPr="00886493">
        <w:rPr>
          <w:rFonts w:ascii="Arial" w:hAnsi="Arial" w:cs="Arial"/>
          <w:sz w:val="20"/>
        </w:rPr>
        <w:t xml:space="preserve">training </w:t>
      </w:r>
      <w:r w:rsidR="00347CF6" w:rsidRPr="00F148BF">
        <w:rPr>
          <w:rFonts w:ascii="Arial" w:hAnsi="Arial" w:cs="Arial"/>
          <w:sz w:val="20"/>
        </w:rPr>
        <w:t>records</w:t>
      </w:r>
      <w:r w:rsidR="005A783A" w:rsidRPr="00F148BF">
        <w:rPr>
          <w:rFonts w:ascii="Arial" w:hAnsi="Arial" w:cs="Arial"/>
          <w:sz w:val="20"/>
        </w:rPr>
        <w:t xml:space="preserve"> </w:t>
      </w:r>
      <w:r w:rsidR="00556D19" w:rsidRPr="00F148BF">
        <w:rPr>
          <w:rFonts w:ascii="Arial" w:hAnsi="Arial" w:cs="Arial"/>
          <w:sz w:val="20"/>
        </w:rPr>
        <w:t>to</w:t>
      </w:r>
      <w:r w:rsidR="005A783A" w:rsidRPr="00F148BF">
        <w:rPr>
          <w:rFonts w:ascii="Arial" w:hAnsi="Arial" w:cs="Arial"/>
          <w:sz w:val="20"/>
        </w:rPr>
        <w:t xml:space="preserve"> </w:t>
      </w:r>
      <w:r w:rsidR="00556D19" w:rsidRPr="00F148BF">
        <w:rPr>
          <w:rFonts w:ascii="Arial" w:hAnsi="Arial" w:cs="Arial"/>
          <w:sz w:val="20"/>
        </w:rPr>
        <w:t>your</w:t>
      </w:r>
      <w:r w:rsidR="005A783A" w:rsidRPr="00F148BF">
        <w:rPr>
          <w:rFonts w:ascii="Arial" w:hAnsi="Arial" w:cs="Arial"/>
          <w:sz w:val="20"/>
        </w:rPr>
        <w:t xml:space="preserve"> safety committee to </w:t>
      </w:r>
      <w:r w:rsidR="00886493">
        <w:rPr>
          <w:rFonts w:ascii="Arial" w:hAnsi="Arial" w:cs="Arial"/>
          <w:sz w:val="20"/>
        </w:rPr>
        <w:t>confirm</w:t>
      </w:r>
      <w:r w:rsidR="005A783A" w:rsidRPr="00F148BF">
        <w:rPr>
          <w:rFonts w:ascii="Arial" w:hAnsi="Arial" w:cs="Arial"/>
          <w:sz w:val="20"/>
        </w:rPr>
        <w:t xml:space="preserve"> that regulatory and JIF best practice training is completed</w:t>
      </w:r>
      <w:r w:rsidR="00DC38B1" w:rsidRPr="00F148BF">
        <w:rPr>
          <w:rFonts w:ascii="Arial" w:hAnsi="Arial" w:cs="Arial"/>
          <w:sz w:val="20"/>
        </w:rPr>
        <w:t>.</w:t>
      </w:r>
      <w:r w:rsidR="00817055">
        <w:rPr>
          <w:rFonts w:ascii="Arial" w:hAnsi="Arial" w:cs="Arial"/>
          <w:sz w:val="20"/>
        </w:rPr>
        <w:t xml:space="preserve"> Your </w:t>
      </w:r>
      <w:r w:rsidR="00D50B05">
        <w:rPr>
          <w:rFonts w:ascii="Arial" w:hAnsi="Arial" w:cs="Arial"/>
          <w:sz w:val="20"/>
        </w:rPr>
        <w:t>S</w:t>
      </w:r>
      <w:r w:rsidR="00663EFD">
        <w:rPr>
          <w:rFonts w:ascii="Arial" w:hAnsi="Arial" w:cs="Arial"/>
          <w:sz w:val="20"/>
        </w:rPr>
        <w:t>a</w:t>
      </w:r>
      <w:r w:rsidR="00817055">
        <w:rPr>
          <w:rFonts w:ascii="Arial" w:hAnsi="Arial" w:cs="Arial"/>
          <w:sz w:val="20"/>
        </w:rPr>
        <w:t xml:space="preserve">fety Coordinator will validate this submittal </w:t>
      </w:r>
      <w:r w:rsidR="009A7C7E">
        <w:rPr>
          <w:rFonts w:ascii="Arial" w:hAnsi="Arial" w:cs="Arial"/>
          <w:sz w:val="20"/>
        </w:rPr>
        <w:t>once, a</w:t>
      </w:r>
      <w:r w:rsidR="00817055">
        <w:rPr>
          <w:rFonts w:ascii="Arial" w:hAnsi="Arial" w:cs="Arial"/>
          <w:sz w:val="20"/>
        </w:rPr>
        <w:t xml:space="preserve">t the time the committee reviews your full records. </w:t>
      </w:r>
    </w:p>
    <w:p w:rsidR="008678BB" w:rsidRDefault="008678BB" w:rsidP="000171E3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the table below</w:t>
      </w:r>
      <w:r w:rsidR="00663EFD">
        <w:rPr>
          <w:rFonts w:ascii="Arial" w:hAnsi="Arial" w:cs="Arial"/>
        </w:rPr>
        <w:t>;</w:t>
      </w:r>
      <w:r w:rsidR="00556D19">
        <w:rPr>
          <w:rFonts w:ascii="Arial" w:hAnsi="Arial" w:cs="Arial"/>
        </w:rPr>
        <w:t xml:space="preserve"> print</w:t>
      </w:r>
      <w:r w:rsidR="00663EFD">
        <w:rPr>
          <w:rFonts w:ascii="Arial" w:hAnsi="Arial" w:cs="Arial"/>
        </w:rPr>
        <w:t>ing</w:t>
      </w:r>
      <w:r w:rsidR="00556D19">
        <w:rPr>
          <w:rFonts w:ascii="Arial" w:hAnsi="Arial" w:cs="Arial"/>
        </w:rPr>
        <w:t xml:space="preserve"> </w:t>
      </w:r>
      <w:r w:rsidR="00B61388">
        <w:rPr>
          <w:rFonts w:ascii="Arial" w:hAnsi="Arial" w:cs="Arial"/>
        </w:rPr>
        <w:t>legibly</w:t>
      </w:r>
    </w:p>
    <w:p w:rsidR="000171E3" w:rsidRDefault="000171E3" w:rsidP="000171E3">
      <w:pPr>
        <w:spacing w:after="40" w:line="240" w:lineRule="auto"/>
        <w:jc w:val="center"/>
        <w:rPr>
          <w:rFonts w:ascii="Arial" w:hAnsi="Arial" w:cs="Arial"/>
        </w:rPr>
      </w:pPr>
      <w:r w:rsidRPr="000171E3">
        <w:rPr>
          <w:rFonts w:ascii="Arial" w:hAnsi="Arial" w:cs="Arial"/>
        </w:rPr>
        <w:t>Multiple items done the same date</w:t>
      </w:r>
      <w:r w:rsidR="00B61388">
        <w:rPr>
          <w:rFonts w:ascii="Arial" w:hAnsi="Arial" w:cs="Arial"/>
        </w:rPr>
        <w:t xml:space="preserve"> may be placed on the same line, if desired</w:t>
      </w:r>
    </w:p>
    <w:tbl>
      <w:tblPr>
        <w:tblStyle w:val="TableGrid"/>
        <w:tblW w:w="10400" w:type="dxa"/>
        <w:jc w:val="center"/>
        <w:tblLook w:val="04A0" w:firstRow="1" w:lastRow="0" w:firstColumn="1" w:lastColumn="0" w:noHBand="0" w:noVBand="1"/>
      </w:tblPr>
      <w:tblGrid>
        <w:gridCol w:w="695"/>
        <w:gridCol w:w="1314"/>
        <w:gridCol w:w="1221"/>
        <w:gridCol w:w="1024"/>
        <w:gridCol w:w="1311"/>
        <w:gridCol w:w="4835"/>
      </w:tblGrid>
      <w:tr w:rsidR="008678BB" w:rsidTr="00CF63A2">
        <w:trPr>
          <w:jc w:val="center"/>
        </w:trPr>
        <w:tc>
          <w:tcPr>
            <w:tcW w:w="8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jc w:val="center"/>
              <w:rPr>
                <w:rFonts w:ascii="Arial" w:hAnsi="Arial" w:cs="Arial"/>
              </w:rPr>
            </w:pPr>
            <w:r w:rsidRPr="008678BB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783A" w:rsidRPr="00817055" w:rsidRDefault="002C78CB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  <w:sz w:val="20"/>
              </w:rPr>
              <w:t>Date</w:t>
            </w:r>
          </w:p>
          <w:p w:rsidR="00A24DF9" w:rsidRPr="00817055" w:rsidRDefault="009953F8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  <w:sz w:val="20"/>
              </w:rPr>
              <w:t>Mon/Day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78CB" w:rsidRPr="00817055" w:rsidRDefault="002C78CB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  <w:sz w:val="20"/>
              </w:rPr>
              <w:t>Event type</w:t>
            </w:r>
          </w:p>
          <w:p w:rsidR="008678BB" w:rsidRDefault="002C78CB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  <w:sz w:val="20"/>
              </w:rPr>
              <w:t>Drill, video</w:t>
            </w:r>
          </w:p>
          <w:p w:rsidR="00886493" w:rsidRPr="00817055" w:rsidRDefault="00886493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Etc.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17055" w:rsidRDefault="008678BB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  <w:sz w:val="20"/>
              </w:rPr>
              <w:t>Number</w:t>
            </w:r>
            <w:r w:rsidR="00886493">
              <w:rPr>
                <w:rFonts w:ascii="Arial" w:hAnsi="Arial" w:cs="Arial"/>
                <w:b/>
                <w:sz w:val="20"/>
              </w:rPr>
              <w:t xml:space="preserve"> people</w:t>
            </w:r>
            <w:r w:rsidRPr="00817055">
              <w:rPr>
                <w:rFonts w:ascii="Arial" w:hAnsi="Arial" w:cs="Arial"/>
                <w:b/>
                <w:sz w:val="20"/>
              </w:rPr>
              <w:t xml:space="preserve"> present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17055" w:rsidRDefault="008678BB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  <w:sz w:val="20"/>
              </w:rPr>
              <w:t>Time Duration</w:t>
            </w:r>
          </w:p>
          <w:p w:rsidR="00DC38B1" w:rsidRPr="00817055" w:rsidRDefault="00DC38B1" w:rsidP="008170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  <w:sz w:val="20"/>
              </w:rPr>
              <w:t>Min or hrs</w:t>
            </w:r>
            <w:r w:rsidR="00886493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4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17055" w:rsidRDefault="008678BB" w:rsidP="00817055">
            <w:pPr>
              <w:ind w:right="-32"/>
              <w:jc w:val="center"/>
              <w:rPr>
                <w:rFonts w:ascii="Arial" w:hAnsi="Arial" w:cs="Arial"/>
                <w:b/>
                <w:sz w:val="20"/>
              </w:rPr>
            </w:pPr>
            <w:r w:rsidRPr="00817055">
              <w:rPr>
                <w:rFonts w:ascii="Arial" w:hAnsi="Arial" w:cs="Arial"/>
                <w:b/>
              </w:rPr>
              <w:t>Topic</w:t>
            </w:r>
            <w:r w:rsidR="00EA3CCD">
              <w:rPr>
                <w:rFonts w:ascii="Arial" w:hAnsi="Arial" w:cs="Arial"/>
                <w:b/>
              </w:rPr>
              <w:t xml:space="preserve"> or description</w:t>
            </w: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8678BB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78BB" w:rsidRPr="008678BB" w:rsidRDefault="008678BB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78BB" w:rsidRDefault="008678BB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8678BB" w:rsidRDefault="008678BB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5A783A" w:rsidTr="00CF63A2">
        <w:trPr>
          <w:trHeight w:val="576"/>
          <w:jc w:val="center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783A" w:rsidRPr="008678BB" w:rsidRDefault="005A783A" w:rsidP="00CF6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5A783A" w:rsidRDefault="005A783A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783A" w:rsidRDefault="005A783A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A783A" w:rsidRDefault="005A783A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A783A" w:rsidRDefault="005A783A" w:rsidP="00867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</w:tcPr>
          <w:p w:rsidR="005A783A" w:rsidRDefault="005A783A" w:rsidP="008678BB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</w:tbl>
    <w:p w:rsidR="005A783A" w:rsidRPr="00817055" w:rsidRDefault="005A783A" w:rsidP="00B647C4">
      <w:pPr>
        <w:spacing w:after="60"/>
        <w:jc w:val="both"/>
        <w:rPr>
          <w:rFonts w:ascii="Arial" w:hAnsi="Arial" w:cs="Arial"/>
          <w:sz w:val="20"/>
        </w:rPr>
      </w:pPr>
      <w:r w:rsidRPr="00817055">
        <w:rPr>
          <w:rFonts w:ascii="Arial" w:hAnsi="Arial" w:cs="Arial"/>
          <w:sz w:val="20"/>
        </w:rPr>
        <w:t xml:space="preserve">The above is submitted in partial fulfillment of the recordkeeping of this organization as it strives to fully participate in our </w:t>
      </w:r>
      <w:bookmarkStart w:id="0" w:name="_GoBack"/>
      <w:bookmarkEnd w:id="0"/>
      <w:r w:rsidRPr="00F84C5D">
        <w:rPr>
          <w:rFonts w:ascii="Arial" w:hAnsi="Arial" w:cs="Arial"/>
          <w:b/>
        </w:rPr>
        <w:t>S</w:t>
      </w:r>
      <w:r w:rsidRPr="00817055">
        <w:rPr>
          <w:rFonts w:ascii="Arial" w:hAnsi="Arial" w:cs="Arial"/>
          <w:sz w:val="20"/>
        </w:rPr>
        <w:t xml:space="preserve">afety </w:t>
      </w:r>
      <w:r w:rsidRPr="00F84C5D">
        <w:rPr>
          <w:rFonts w:ascii="Arial" w:hAnsi="Arial" w:cs="Arial"/>
          <w:b/>
        </w:rPr>
        <w:t>I</w:t>
      </w:r>
      <w:r w:rsidRPr="00817055">
        <w:rPr>
          <w:rFonts w:ascii="Arial" w:hAnsi="Arial" w:cs="Arial"/>
          <w:sz w:val="20"/>
        </w:rPr>
        <w:t xml:space="preserve">ncentive </w:t>
      </w:r>
      <w:r w:rsidRPr="00F84C5D">
        <w:rPr>
          <w:rFonts w:ascii="Arial" w:hAnsi="Arial" w:cs="Arial"/>
          <w:b/>
        </w:rPr>
        <w:t>P</w:t>
      </w:r>
      <w:r w:rsidRPr="00817055">
        <w:rPr>
          <w:rFonts w:ascii="Arial" w:hAnsi="Arial" w:cs="Arial"/>
          <w:sz w:val="20"/>
        </w:rPr>
        <w:t>rogram Activities.</w:t>
      </w:r>
      <w:r w:rsidR="00361248" w:rsidRPr="00817055">
        <w:rPr>
          <w:rFonts w:ascii="Arial" w:hAnsi="Arial" w:cs="Arial"/>
          <w:sz w:val="20"/>
        </w:rPr>
        <w:t xml:space="preserve">  </w:t>
      </w:r>
    </w:p>
    <w:p w:rsidR="00361248" w:rsidRDefault="00361248" w:rsidP="00B647C4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CE6E82">
        <w:rPr>
          <w:rFonts w:ascii="Arial" w:hAnsi="Arial" w:cs="Arial"/>
        </w:rPr>
        <w:t>______</w:t>
      </w:r>
      <w:r>
        <w:rPr>
          <w:rFonts w:ascii="Arial" w:hAnsi="Arial" w:cs="Arial"/>
        </w:rPr>
        <w:t>_________</w:t>
      </w:r>
      <w:r w:rsidR="00DE6C5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</w:p>
    <w:p w:rsidR="00361248" w:rsidRDefault="00361248" w:rsidP="00B647C4">
      <w:pPr>
        <w:spacing w:after="60"/>
        <w:jc w:val="right"/>
        <w:rPr>
          <w:rFonts w:ascii="Arial" w:hAnsi="Arial" w:cs="Arial"/>
        </w:rPr>
      </w:pPr>
      <w:r w:rsidRPr="00361248">
        <w:rPr>
          <w:rFonts w:ascii="Arial" w:hAnsi="Arial" w:cs="Arial"/>
        </w:rPr>
        <w:t>Chief or other responsible officer</w:t>
      </w:r>
    </w:p>
    <w:p w:rsidR="00361248" w:rsidRDefault="00361248" w:rsidP="00B647C4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591560">
        <w:rPr>
          <w:rFonts w:ascii="Arial" w:hAnsi="Arial" w:cs="Arial"/>
        </w:rPr>
        <w:t>submitted to SC</w:t>
      </w:r>
      <w:r>
        <w:rPr>
          <w:rFonts w:ascii="Arial" w:hAnsi="Arial" w:cs="Arial"/>
        </w:rPr>
        <w:t>: _</w:t>
      </w:r>
      <w:r w:rsidR="00DE6C57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DE6C57">
        <w:rPr>
          <w:rFonts w:ascii="Arial" w:hAnsi="Arial" w:cs="Arial"/>
        </w:rPr>
        <w:t>/</w:t>
      </w:r>
      <w:r>
        <w:rPr>
          <w:rFonts w:ascii="Arial" w:hAnsi="Arial" w:cs="Arial"/>
        </w:rPr>
        <w:t>_____</w:t>
      </w:r>
      <w:r w:rsidR="00DE6C57">
        <w:rPr>
          <w:rFonts w:ascii="Arial" w:hAnsi="Arial" w:cs="Arial"/>
        </w:rPr>
        <w:t>/_201</w:t>
      </w:r>
      <w:r>
        <w:rPr>
          <w:rFonts w:ascii="Arial" w:hAnsi="Arial" w:cs="Arial"/>
        </w:rPr>
        <w:t>__</w:t>
      </w:r>
    </w:p>
    <w:sectPr w:rsidR="00361248" w:rsidSect="009000D0">
      <w:headerReference w:type="default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A" w:rsidRDefault="008178DA" w:rsidP="009A525F">
      <w:pPr>
        <w:spacing w:after="0" w:line="240" w:lineRule="auto"/>
      </w:pPr>
      <w:r>
        <w:separator/>
      </w:r>
    </w:p>
  </w:endnote>
  <w:endnote w:type="continuationSeparator" w:id="0">
    <w:p w:rsidR="008178DA" w:rsidRDefault="008178DA" w:rsidP="009A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05" w:rsidRDefault="00D50B05" w:rsidP="00D50B05">
    <w:pPr>
      <w:pStyle w:val="Footer"/>
      <w:rPr>
        <w:sz w:val="20"/>
      </w:rPr>
    </w:pPr>
    <w:r w:rsidRPr="00D50B05">
      <w:rPr>
        <w:sz w:val="20"/>
      </w:rPr>
      <w:t>Records Validated by: _______</w:t>
    </w:r>
    <w:r>
      <w:rPr>
        <w:sz w:val="20"/>
      </w:rPr>
      <w:t>_____</w:t>
    </w:r>
    <w:r w:rsidRPr="00D50B05">
      <w:rPr>
        <w:sz w:val="20"/>
      </w:rPr>
      <w:t>________, on:  ____/____ /201__</w:t>
    </w:r>
  </w:p>
  <w:p w:rsidR="008178DA" w:rsidRPr="008178DA" w:rsidRDefault="008178DA" w:rsidP="008178DA">
    <w:pPr>
      <w:pStyle w:val="Footer"/>
      <w:jc w:val="right"/>
      <w:rPr>
        <w:sz w:val="20"/>
      </w:rPr>
    </w:pPr>
    <w:r w:rsidRPr="008178DA">
      <w:rPr>
        <w:sz w:val="20"/>
      </w:rPr>
      <w:t>Developed:</w:t>
    </w:r>
    <w:r w:rsidR="00556D19">
      <w:rPr>
        <w:sz w:val="20"/>
      </w:rPr>
      <w:t xml:space="preserve"> </w:t>
    </w:r>
    <w:r w:rsidRPr="008178DA">
      <w:rPr>
        <w:sz w:val="20"/>
      </w:rPr>
      <w:t>12/1</w:t>
    </w:r>
    <w:r w:rsidR="009000D0">
      <w:rPr>
        <w:sz w:val="20"/>
      </w:rPr>
      <w:t>6</w:t>
    </w:r>
    <w:r w:rsidRPr="008178DA">
      <w:rPr>
        <w:sz w:val="20"/>
      </w:rPr>
      <w:t xml:space="preserve"> ed</w:t>
    </w:r>
    <w:r w:rsidR="00F148BF">
      <w:rPr>
        <w:sz w:val="20"/>
      </w:rPr>
      <w:t>.</w:t>
    </w:r>
    <w:r w:rsidR="00EF314E">
      <w:rPr>
        <w:sz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A" w:rsidRDefault="008178DA" w:rsidP="009A525F">
      <w:pPr>
        <w:spacing w:after="0" w:line="240" w:lineRule="auto"/>
      </w:pPr>
      <w:r>
        <w:separator/>
      </w:r>
    </w:p>
  </w:footnote>
  <w:footnote w:type="continuationSeparator" w:id="0">
    <w:p w:rsidR="008178DA" w:rsidRDefault="008178DA" w:rsidP="009A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A" w:rsidRDefault="008178DA" w:rsidP="00F148BF">
    <w:pPr>
      <w:spacing w:after="120" w:line="240" w:lineRule="auto"/>
      <w:jc w:val="center"/>
      <w:rPr>
        <w:rFonts w:ascii="Arial Black" w:hAnsi="Arial Black"/>
        <w:b/>
        <w:sz w:val="28"/>
      </w:rPr>
    </w:pPr>
    <w:r w:rsidRPr="009A525F">
      <w:rPr>
        <w:rFonts w:ascii="Arial Black" w:hAnsi="Arial Black"/>
        <w:b/>
        <w:sz w:val="28"/>
      </w:rPr>
      <w:t>Training Record Summary Sheet</w:t>
    </w:r>
  </w:p>
  <w:p w:rsidR="008178DA" w:rsidRPr="00F148BF" w:rsidRDefault="00F148BF" w:rsidP="00F148BF">
    <w:pPr>
      <w:spacing w:after="120" w:line="240" w:lineRule="auto"/>
      <w:jc w:val="center"/>
      <w:rPr>
        <w:rFonts w:ascii="Arial Black" w:hAnsi="Arial Black"/>
      </w:rPr>
    </w:pPr>
    <w:r w:rsidRPr="00F148BF">
      <w:rPr>
        <w:rFonts w:ascii="Arial Black" w:hAnsi="Arial Black"/>
      </w:rPr>
      <w:t>For organi</w:t>
    </w:r>
    <w:r>
      <w:rPr>
        <w:rFonts w:ascii="Arial Black" w:hAnsi="Arial Black"/>
      </w:rPr>
      <w:t>zations that hold regular drill</w:t>
    </w:r>
    <w:r w:rsidR="006E12CD">
      <w:rPr>
        <w:rFonts w:ascii="Arial Black" w:hAnsi="Arial Black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68F"/>
    <w:multiLevelType w:val="hybridMultilevel"/>
    <w:tmpl w:val="CCA4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F"/>
    <w:rsid w:val="000171E3"/>
    <w:rsid w:val="000A1443"/>
    <w:rsid w:val="002979C9"/>
    <w:rsid w:val="002C5C03"/>
    <w:rsid w:val="002C78CB"/>
    <w:rsid w:val="00347CF6"/>
    <w:rsid w:val="00361248"/>
    <w:rsid w:val="003C70C9"/>
    <w:rsid w:val="0040129F"/>
    <w:rsid w:val="00461780"/>
    <w:rsid w:val="004A1002"/>
    <w:rsid w:val="00556D19"/>
    <w:rsid w:val="00591560"/>
    <w:rsid w:val="005A783A"/>
    <w:rsid w:val="00663EFD"/>
    <w:rsid w:val="006E12CD"/>
    <w:rsid w:val="006E1F40"/>
    <w:rsid w:val="0078296C"/>
    <w:rsid w:val="007A5DF1"/>
    <w:rsid w:val="00817055"/>
    <w:rsid w:val="008178DA"/>
    <w:rsid w:val="008678BB"/>
    <w:rsid w:val="008739AF"/>
    <w:rsid w:val="00886493"/>
    <w:rsid w:val="009000D0"/>
    <w:rsid w:val="009953F8"/>
    <w:rsid w:val="009A525F"/>
    <w:rsid w:val="009A7C7E"/>
    <w:rsid w:val="00A24DF9"/>
    <w:rsid w:val="00A51D5A"/>
    <w:rsid w:val="00B01C45"/>
    <w:rsid w:val="00B61388"/>
    <w:rsid w:val="00B647C4"/>
    <w:rsid w:val="00BF3BCE"/>
    <w:rsid w:val="00CE6E82"/>
    <w:rsid w:val="00CF63A2"/>
    <w:rsid w:val="00D50B05"/>
    <w:rsid w:val="00D75BA8"/>
    <w:rsid w:val="00DC38B1"/>
    <w:rsid w:val="00DE6C57"/>
    <w:rsid w:val="00EA3CCD"/>
    <w:rsid w:val="00EF314E"/>
    <w:rsid w:val="00F148BF"/>
    <w:rsid w:val="00F34B0C"/>
    <w:rsid w:val="00F7713B"/>
    <w:rsid w:val="00F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5F"/>
  </w:style>
  <w:style w:type="paragraph" w:styleId="Footer">
    <w:name w:val="footer"/>
    <w:basedOn w:val="Normal"/>
    <w:link w:val="FooterChar"/>
    <w:uiPriority w:val="99"/>
    <w:unhideWhenUsed/>
    <w:rsid w:val="009A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5F"/>
  </w:style>
  <w:style w:type="table" w:styleId="TableGrid">
    <w:name w:val="Table Grid"/>
    <w:basedOn w:val="TableNormal"/>
    <w:uiPriority w:val="59"/>
    <w:rsid w:val="008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5F"/>
  </w:style>
  <w:style w:type="paragraph" w:styleId="Footer">
    <w:name w:val="footer"/>
    <w:basedOn w:val="Normal"/>
    <w:link w:val="FooterChar"/>
    <w:uiPriority w:val="99"/>
    <w:unhideWhenUsed/>
    <w:rsid w:val="009A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5F"/>
  </w:style>
  <w:style w:type="table" w:styleId="TableGrid">
    <w:name w:val="Table Grid"/>
    <w:basedOn w:val="TableNormal"/>
    <w:uiPriority w:val="59"/>
    <w:rsid w:val="008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Howard W Spencer</cp:lastModifiedBy>
  <cp:revision>39</cp:revision>
  <dcterms:created xsi:type="dcterms:W3CDTF">2012-12-18T21:27:00Z</dcterms:created>
  <dcterms:modified xsi:type="dcterms:W3CDTF">2017-01-03T18:25:00Z</dcterms:modified>
</cp:coreProperties>
</file>